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A07D8A" w:rsidRPr="009C7BE6" w:rsidRDefault="00A07D8A">
      <w:pPr>
        <w:ind w:right="-490"/>
        <w:jc w:val="both"/>
        <w:rPr>
          <w:lang w:val="ro-RO"/>
        </w:rPr>
      </w:pPr>
    </w:p>
    <w:p w:rsidR="0025408B" w:rsidRPr="003C24FD" w:rsidRDefault="006D7DAA" w:rsidP="00E10D9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25408B">
        <w:rPr>
          <w:b/>
          <w:i/>
          <w:sz w:val="28"/>
          <w:szCs w:val="28"/>
          <w:lang w:val="ro-RO"/>
        </w:rPr>
        <w:t xml:space="preserve"> </w:t>
      </w:r>
      <w:r w:rsidR="0025408B" w:rsidRPr="0025408B">
        <w:rPr>
          <w:b/>
          <w:i/>
          <w:sz w:val="28"/>
          <w:szCs w:val="28"/>
          <w:lang w:val="ro-RO"/>
        </w:rPr>
        <w:t>„</w:t>
      </w:r>
      <w:r w:rsidR="00E10D9E">
        <w:rPr>
          <w:b/>
          <w:i/>
          <w:sz w:val="28"/>
          <w:szCs w:val="28"/>
          <w:lang w:val="ro-RO"/>
        </w:rPr>
        <w:t>O altfel de invitație</w:t>
      </w:r>
      <w:r w:rsidR="0025408B" w:rsidRPr="0025408B">
        <w:rPr>
          <w:b/>
          <w:i/>
          <w:sz w:val="28"/>
          <w:szCs w:val="28"/>
          <w:lang w:val="ro-RO"/>
        </w:rPr>
        <w:t>”</w:t>
      </w:r>
    </w:p>
    <w:p w:rsidR="00E10D9E" w:rsidRPr="00E10D9E" w:rsidRDefault="006F3057" w:rsidP="00E10D9E">
      <w:pPr>
        <w:shd w:val="clear" w:color="auto" w:fill="FFFFFF"/>
        <w:tabs>
          <w:tab w:val="left" w:pos="567"/>
        </w:tabs>
        <w:spacing w:before="240" w:line="360" w:lineRule="auto"/>
        <w:ind w:firstLine="709"/>
        <w:jc w:val="both"/>
        <w:rPr>
          <w:lang w:val="ro-RO"/>
        </w:rPr>
      </w:pPr>
      <w:r>
        <w:rPr>
          <w:lang w:val="ro-RO"/>
        </w:rPr>
        <w:t xml:space="preserve">Stimați jurnaliști, </w:t>
      </w:r>
      <w:bookmarkStart w:id="0" w:name="_GoBack"/>
      <w:bookmarkEnd w:id="0"/>
      <w:r w:rsidR="00E10D9E" w:rsidRPr="00E10D9E">
        <w:rPr>
          <w:lang w:val="ro-RO"/>
        </w:rPr>
        <w:t xml:space="preserve">mâine 19 august, ora 12.00, </w:t>
      </w:r>
      <w:r w:rsidR="00E10D9E">
        <w:rPr>
          <w:lang w:val="ro-RO"/>
        </w:rPr>
        <w:t>p</w:t>
      </w:r>
      <w:r w:rsidR="00E10D9E" w:rsidRPr="00E10D9E">
        <w:rPr>
          <w:lang w:val="ro-RO"/>
        </w:rPr>
        <w:t xml:space="preserve">ompierii și polițiștii nemțeni vă invită în gara din municipiul Roman, la o acțiune de informare și prevenire inedită, cu privire la riscurile generate de un </w:t>
      </w:r>
      <w:proofErr w:type="spellStart"/>
      <w:r w:rsidR="00E10D9E" w:rsidRPr="00E10D9E">
        <w:rPr>
          <w:lang w:val="ro-RO"/>
        </w:rPr>
        <w:t>selfie</w:t>
      </w:r>
      <w:proofErr w:type="spellEnd"/>
      <w:r w:rsidR="00E10D9E" w:rsidRPr="00E10D9E">
        <w:rPr>
          <w:lang w:val="ro-RO"/>
        </w:rPr>
        <w:t xml:space="preserve"> neinspirat. 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lang w:val="ro-RO"/>
        </w:rPr>
        <w:t xml:space="preserve">Totodată avem rugămintea de a ne ajuta cu distribuirea acestui mesaj, prin canalele media, deoarece ne dorim să invităm cât mai mulți tineri, pentru a realiza instantanee memorabile, în condiții de siguranță. 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lang w:val="ro-RO"/>
        </w:rPr>
        <w:t xml:space="preserve">Vă mulțumim și promitem să fie memorabil și în siguranță! 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lang w:val="ro-RO"/>
        </w:rPr>
      </w:pPr>
      <w:proofErr w:type="spellStart"/>
      <w:r w:rsidRPr="00E10D9E">
        <w:rPr>
          <w:b/>
          <w:lang w:val="ro-RO"/>
        </w:rPr>
        <w:t>Selfie</w:t>
      </w:r>
      <w:proofErr w:type="spellEnd"/>
      <w:r w:rsidRPr="00E10D9E">
        <w:rPr>
          <w:b/>
          <w:lang w:val="ro-RO"/>
        </w:rPr>
        <w:t xml:space="preserve"> în siguranță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lang w:val="ro-RO"/>
        </w:rPr>
      </w:pPr>
      <w:proofErr w:type="spellStart"/>
      <w:r w:rsidRPr="00E10D9E">
        <w:rPr>
          <w:b/>
          <w:lang w:val="ro-RO"/>
        </w:rPr>
        <w:t>Selfie</w:t>
      </w:r>
      <w:proofErr w:type="spellEnd"/>
      <w:r w:rsidRPr="00E10D9E">
        <w:rPr>
          <w:b/>
          <w:lang w:val="ro-RO"/>
        </w:rPr>
        <w:t xml:space="preserve"> nu ia </w:t>
      </w:r>
      <w:proofErr w:type="spellStart"/>
      <w:r w:rsidRPr="00E10D9E">
        <w:rPr>
          <w:b/>
          <w:lang w:val="ro-RO"/>
        </w:rPr>
        <w:t>like-uri</w:t>
      </w:r>
      <w:proofErr w:type="spellEnd"/>
      <w:r w:rsidRPr="00E10D9E">
        <w:rPr>
          <w:b/>
          <w:lang w:val="ro-RO"/>
        </w:rPr>
        <w:t xml:space="preserve"> ia vieți</w:t>
      </w:r>
    </w:p>
    <w:p w:rsid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lang w:val="ro-RO"/>
        </w:rPr>
      </w:pPr>
      <w:r w:rsidRPr="00E10D9E">
        <w:rPr>
          <w:b/>
          <w:lang w:val="ro-RO"/>
        </w:rPr>
        <w:t xml:space="preserve">Siguranța nu e un joc de 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lang w:val="ro-RO"/>
        </w:rPr>
        <w:t xml:space="preserve">Dragi tineri, pompierii și polițiștii din Neamț vă lansează o provocare inedită. 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lang w:val="ro-RO"/>
        </w:rPr>
        <w:t xml:space="preserve">Vă așteptăm alături de noi, pentru a realiza împreună un </w:t>
      </w:r>
      <w:proofErr w:type="spellStart"/>
      <w:r w:rsidRPr="00E10D9E">
        <w:rPr>
          <w:lang w:val="ro-RO"/>
        </w:rPr>
        <w:t>selfie</w:t>
      </w:r>
      <w:proofErr w:type="spellEnd"/>
      <w:r w:rsidRPr="00E10D9E">
        <w:rPr>
          <w:lang w:val="ro-RO"/>
        </w:rPr>
        <w:t xml:space="preserve"> memorabil, în condiții de siguranță. 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b/>
          <w:lang w:val="ro-RO"/>
        </w:rPr>
        <w:t>Când?</w:t>
      </w:r>
      <w:r w:rsidRPr="00E10D9E">
        <w:rPr>
          <w:lang w:val="ro-RO"/>
        </w:rPr>
        <w:t xml:space="preserve"> mâine 19 august, ora 12.00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b/>
          <w:lang w:val="ro-RO"/>
        </w:rPr>
        <w:t>Unde?</w:t>
      </w:r>
      <w:r w:rsidRPr="00E10D9E">
        <w:rPr>
          <w:lang w:val="ro-RO"/>
        </w:rPr>
        <w:t xml:space="preserve"> _ în Gara din municipiul Roman_</w:t>
      </w:r>
    </w:p>
    <w:p w:rsidR="00E10D9E" w:rsidRPr="00E10D9E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b/>
          <w:lang w:val="ro-RO"/>
        </w:rPr>
        <w:t>Cum?</w:t>
      </w:r>
      <w:r w:rsidRPr="00E10D9E">
        <w:rPr>
          <w:lang w:val="ro-RO"/>
        </w:rPr>
        <w:t xml:space="preserve"> _ </w:t>
      </w:r>
      <w:proofErr w:type="spellStart"/>
      <w:r w:rsidRPr="00E10D9E">
        <w:rPr>
          <w:lang w:val="ro-RO"/>
        </w:rPr>
        <w:t>șșșt</w:t>
      </w:r>
      <w:proofErr w:type="spellEnd"/>
      <w:r w:rsidRPr="00E10D9E">
        <w:rPr>
          <w:lang w:val="ro-RO"/>
        </w:rPr>
        <w:t xml:space="preserve"> </w:t>
      </w:r>
      <w:proofErr w:type="spellStart"/>
      <w:r w:rsidRPr="00E10D9E">
        <w:rPr>
          <w:lang w:val="ro-RO"/>
        </w:rPr>
        <w:t>supriză</w:t>
      </w:r>
      <w:proofErr w:type="spellEnd"/>
      <w:r w:rsidRPr="00E10D9E">
        <w:rPr>
          <w:lang w:val="ro-RO"/>
        </w:rPr>
        <w:t xml:space="preserve">!_ </w:t>
      </w:r>
    </w:p>
    <w:p w:rsidR="003C24FD" w:rsidRPr="00A36409" w:rsidRDefault="00E10D9E" w:rsidP="00E10D9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lang w:val="ro-RO"/>
        </w:rPr>
      </w:pPr>
      <w:r w:rsidRPr="00E10D9E">
        <w:rPr>
          <w:lang w:val="ro-RO"/>
        </w:rPr>
        <w:t xml:space="preserve">Nu uitați să aduceți cu voi zâmbetul pentru un </w:t>
      </w:r>
      <w:proofErr w:type="spellStart"/>
      <w:r w:rsidRPr="00E10D9E">
        <w:rPr>
          <w:lang w:val="ro-RO"/>
        </w:rPr>
        <w:t>selfie</w:t>
      </w:r>
      <w:proofErr w:type="spellEnd"/>
      <w:r w:rsidRPr="00E10D9E">
        <w:rPr>
          <w:lang w:val="ro-RO"/>
        </w:rPr>
        <w:t xml:space="preserve"> memorabil!</w:t>
      </w:r>
    </w:p>
    <w:p w:rsidR="00305376" w:rsidRPr="00A36409" w:rsidRDefault="00305376" w:rsidP="00A36409">
      <w:pPr>
        <w:tabs>
          <w:tab w:val="left" w:pos="720"/>
        </w:tabs>
        <w:spacing w:line="360" w:lineRule="auto"/>
        <w:ind w:right="-209"/>
        <w:jc w:val="both"/>
        <w:rPr>
          <w:rFonts w:eastAsia="Symbol"/>
          <w:noProof/>
          <w:lang w:val="ro-RO"/>
        </w:rPr>
      </w:pPr>
    </w:p>
    <w:p w:rsidR="00A07D8A" w:rsidRPr="008F2C55" w:rsidRDefault="00A80D7C" w:rsidP="00A36409">
      <w:pPr>
        <w:tabs>
          <w:tab w:val="left" w:pos="0"/>
        </w:tabs>
        <w:spacing w:line="360" w:lineRule="auto"/>
        <w:ind w:left="709" w:right="227"/>
        <w:jc w:val="center"/>
        <w:rPr>
          <w:sz w:val="28"/>
          <w:szCs w:val="28"/>
          <w:lang w:val="ro-RO"/>
        </w:rPr>
      </w:pPr>
      <w:r w:rsidRPr="00A36409">
        <w:rPr>
          <w:lang w:val="ro-RO"/>
        </w:rPr>
        <w:t>Compartimentul Informare şi Relaţii Publice</w:t>
      </w:r>
    </w:p>
    <w:sectPr w:rsidR="00A07D8A" w:rsidRPr="008F2C55" w:rsidSect="00FE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4D" w:rsidRDefault="0019644D">
      <w:r>
        <w:separator/>
      </w:r>
    </w:p>
  </w:endnote>
  <w:endnote w:type="continuationSeparator" w:id="0">
    <w:p w:rsidR="0019644D" w:rsidRDefault="001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A" w:rsidRDefault="006D7DA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F305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D7DAA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EF30295" wp14:editId="4BB6F8C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71C9DF" wp14:editId="395A4DF9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6E1AC1" wp14:editId="13053B07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A" w:rsidRDefault="006D7DA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4D" w:rsidRDefault="0019644D">
      <w:r>
        <w:separator/>
      </w:r>
    </w:p>
  </w:footnote>
  <w:footnote w:type="continuationSeparator" w:id="0">
    <w:p w:rsidR="0019644D" w:rsidRDefault="0019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A" w:rsidRDefault="006D7DA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A" w:rsidRDefault="006D7DA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A" w:rsidRDefault="006D7DA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3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663451"/>
    <w:multiLevelType w:val="hybridMultilevel"/>
    <w:tmpl w:val="6FD0EA46"/>
    <w:lvl w:ilvl="0" w:tplc="08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9644D"/>
    <w:rsid w:val="001C028E"/>
    <w:rsid w:val="001C3087"/>
    <w:rsid w:val="001E49EE"/>
    <w:rsid w:val="00214AEC"/>
    <w:rsid w:val="00237F7E"/>
    <w:rsid w:val="0025213D"/>
    <w:rsid w:val="0025408B"/>
    <w:rsid w:val="00274A95"/>
    <w:rsid w:val="00290D65"/>
    <w:rsid w:val="00293FDE"/>
    <w:rsid w:val="002E1F55"/>
    <w:rsid w:val="002F68C9"/>
    <w:rsid w:val="002F6AB1"/>
    <w:rsid w:val="00305376"/>
    <w:rsid w:val="00333EC2"/>
    <w:rsid w:val="0037219A"/>
    <w:rsid w:val="003C24FD"/>
    <w:rsid w:val="004843C7"/>
    <w:rsid w:val="004A5513"/>
    <w:rsid w:val="004C1D8B"/>
    <w:rsid w:val="004D7AD9"/>
    <w:rsid w:val="0052295C"/>
    <w:rsid w:val="00550190"/>
    <w:rsid w:val="00592A22"/>
    <w:rsid w:val="005B490E"/>
    <w:rsid w:val="005F7A4C"/>
    <w:rsid w:val="006432B1"/>
    <w:rsid w:val="00650396"/>
    <w:rsid w:val="00697AB4"/>
    <w:rsid w:val="006D7DAA"/>
    <w:rsid w:val="006F3057"/>
    <w:rsid w:val="00717295"/>
    <w:rsid w:val="0072190C"/>
    <w:rsid w:val="007305FC"/>
    <w:rsid w:val="00751700"/>
    <w:rsid w:val="0075520B"/>
    <w:rsid w:val="007C6B00"/>
    <w:rsid w:val="007E46ED"/>
    <w:rsid w:val="00830FD1"/>
    <w:rsid w:val="008521FD"/>
    <w:rsid w:val="00882D08"/>
    <w:rsid w:val="00882DDF"/>
    <w:rsid w:val="008B3D67"/>
    <w:rsid w:val="008D60FB"/>
    <w:rsid w:val="008F2C55"/>
    <w:rsid w:val="00920DD5"/>
    <w:rsid w:val="00967983"/>
    <w:rsid w:val="00984EF9"/>
    <w:rsid w:val="009C7BE6"/>
    <w:rsid w:val="009E201A"/>
    <w:rsid w:val="00A07D8A"/>
    <w:rsid w:val="00A31A33"/>
    <w:rsid w:val="00A36409"/>
    <w:rsid w:val="00A464A3"/>
    <w:rsid w:val="00A80D7C"/>
    <w:rsid w:val="00A92E3D"/>
    <w:rsid w:val="00AA37D0"/>
    <w:rsid w:val="00AF6F51"/>
    <w:rsid w:val="00B00E12"/>
    <w:rsid w:val="00B47E58"/>
    <w:rsid w:val="00B63F51"/>
    <w:rsid w:val="00B66B20"/>
    <w:rsid w:val="00BF7C5C"/>
    <w:rsid w:val="00C26905"/>
    <w:rsid w:val="00CA6184"/>
    <w:rsid w:val="00CE7F97"/>
    <w:rsid w:val="00D13F93"/>
    <w:rsid w:val="00DE3AF8"/>
    <w:rsid w:val="00E010A3"/>
    <w:rsid w:val="00E10D9E"/>
    <w:rsid w:val="00E61CD8"/>
    <w:rsid w:val="00E85813"/>
    <w:rsid w:val="00EA69CC"/>
    <w:rsid w:val="00FB787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5290-93AC-42A2-9493-713EB4A7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10</cp:revision>
  <dcterms:created xsi:type="dcterms:W3CDTF">2021-02-26T13:54:00Z</dcterms:created>
  <dcterms:modified xsi:type="dcterms:W3CDTF">2021-08-27T16:30:00Z</dcterms:modified>
</cp:coreProperties>
</file>